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523EC6" w:rsidRPr="00523EC6">
        <w:rPr>
          <w:sz w:val="24"/>
          <w:szCs w:val="24"/>
          <w:u w:val="single"/>
        </w:rPr>
        <w:t>Управление поддержки и развития предпринимательства, агропромышленного комплекса и местной промышленности</w:t>
      </w:r>
      <w:r w:rsidR="00523EC6">
        <w:rPr>
          <w:sz w:val="24"/>
          <w:szCs w:val="24"/>
          <w:u w:val="single"/>
        </w:rPr>
        <w:t xml:space="preserve"> </w:t>
      </w:r>
      <w:r w:rsidR="00F67972" w:rsidRPr="00F67972">
        <w:rPr>
          <w:sz w:val="24"/>
          <w:szCs w:val="24"/>
          <w:u w:val="single"/>
        </w:rPr>
        <w:t>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Pr>
          <w:sz w:val="24"/>
          <w:szCs w:val="24"/>
        </w:rPr>
        <w:t xml:space="preserve"> о внесении изменений в Постановление администрации района от </w:t>
      </w:r>
      <w:r w:rsidR="004665A4">
        <w:rPr>
          <w:bCs/>
          <w:sz w:val="24"/>
          <w:szCs w:val="24"/>
        </w:rPr>
        <w:t>26.10.2018 № 2451 «Об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E83F0F" w:rsidRDefault="007B2269" w:rsidP="008C7591">
            <w:pPr>
              <w:tabs>
                <w:tab w:val="right" w:pos="9923"/>
              </w:tabs>
              <w:autoSpaceDE w:val="0"/>
              <w:autoSpaceDN w:val="0"/>
              <w:jc w:val="both"/>
              <w:rPr>
                <w:color w:val="FF0000"/>
                <w:sz w:val="24"/>
                <w:szCs w:val="24"/>
              </w:rPr>
            </w:pPr>
            <w:r w:rsidRPr="00E83F0F">
              <w:rPr>
                <w:sz w:val="24"/>
                <w:szCs w:val="24"/>
              </w:rPr>
              <w:t>ц</w:t>
            </w:r>
            <w:r w:rsidR="00E25169" w:rsidRPr="00E83F0F">
              <w:rPr>
                <w:sz w:val="24"/>
                <w:szCs w:val="24"/>
              </w:rPr>
              <w:t>ел</w:t>
            </w:r>
            <w:r w:rsidR="00BE3E24" w:rsidRPr="00E83F0F">
              <w:rPr>
                <w:sz w:val="24"/>
                <w:szCs w:val="24"/>
              </w:rPr>
              <w:t>ь</w:t>
            </w:r>
            <w:r w:rsidR="00781C78" w:rsidRPr="00E83F0F">
              <w:rPr>
                <w:sz w:val="24"/>
                <w:szCs w:val="24"/>
              </w:rPr>
              <w:t>ю</w:t>
            </w:r>
            <w:r w:rsidR="00E25169" w:rsidRPr="00E83F0F">
              <w:rPr>
                <w:sz w:val="24"/>
                <w:szCs w:val="24"/>
              </w:rPr>
              <w:t xml:space="preserve"> </w:t>
            </w:r>
            <w:r w:rsidR="00487414" w:rsidRPr="00E83F0F">
              <w:rPr>
                <w:sz w:val="24"/>
                <w:szCs w:val="24"/>
              </w:rPr>
              <w:t>Проекта является уточнение мероприятий муниципальной программы «Развитие малого и</w:t>
            </w:r>
            <w:r w:rsidRPr="00E83F0F">
              <w:rPr>
                <w:sz w:val="24"/>
                <w:szCs w:val="24"/>
              </w:rPr>
              <w:t xml:space="preserve"> </w:t>
            </w:r>
            <w:r w:rsidR="00487414" w:rsidRPr="00E83F0F">
              <w:rPr>
                <w:sz w:val="24"/>
                <w:szCs w:val="24"/>
              </w:rPr>
              <w:t>среднего предпринимательства, агропромышленного</w:t>
            </w:r>
            <w:r w:rsidRPr="00E83F0F">
              <w:rPr>
                <w:sz w:val="24"/>
                <w:szCs w:val="24"/>
              </w:rPr>
              <w:t xml:space="preserve"> </w:t>
            </w:r>
            <w:r w:rsidR="00487414" w:rsidRPr="00E83F0F">
              <w:rPr>
                <w:sz w:val="24"/>
                <w:szCs w:val="24"/>
              </w:rPr>
              <w:t>комплекса и рынков сельскохозяйственной продукции, сырья и продовольствия в Нижневартовском районе</w:t>
            </w:r>
            <w:r w:rsidR="008C7591">
              <w:rPr>
                <w:sz w:val="24"/>
                <w:szCs w:val="24"/>
              </w:rPr>
              <w:t>»</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8C7591" w:rsidRPr="008C7591" w:rsidRDefault="008C7591" w:rsidP="008C7591">
            <w:pPr>
              <w:widowControl w:val="0"/>
              <w:autoSpaceDE w:val="0"/>
              <w:autoSpaceDN w:val="0"/>
              <w:adjustRightInd w:val="0"/>
              <w:jc w:val="both"/>
              <w:rPr>
                <w:sz w:val="24"/>
                <w:szCs w:val="24"/>
              </w:rPr>
            </w:pPr>
            <w:r w:rsidRPr="008C7591">
              <w:rPr>
                <w:sz w:val="24"/>
                <w:szCs w:val="24"/>
              </w:rPr>
              <w:t>Хозяйствующие субъекты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w:t>
            </w:r>
          </w:p>
          <w:p w:rsidR="003A7FFE" w:rsidRPr="00D81D83" w:rsidRDefault="003A7FFE" w:rsidP="001D0F56">
            <w:pPr>
              <w:tabs>
                <w:tab w:val="right" w:pos="9923"/>
              </w:tabs>
              <w:autoSpaceDE w:val="0"/>
              <w:autoSpaceDN w:val="0"/>
              <w:jc w:val="both"/>
              <w:rPr>
                <w:sz w:val="24"/>
                <w:szCs w:val="24"/>
              </w:rPr>
            </w:pP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8C7591" w:rsidRDefault="007B2269" w:rsidP="008C7591">
            <w:pPr>
              <w:tabs>
                <w:tab w:val="right" w:pos="9923"/>
              </w:tabs>
              <w:autoSpaceDE w:val="0"/>
              <w:autoSpaceDN w:val="0"/>
              <w:jc w:val="both"/>
              <w:rPr>
                <w:sz w:val="24"/>
                <w:szCs w:val="24"/>
              </w:rPr>
            </w:pPr>
            <w:r w:rsidRPr="008C7591">
              <w:rPr>
                <w:sz w:val="24"/>
                <w:szCs w:val="24"/>
              </w:rPr>
              <w:t>н</w:t>
            </w:r>
            <w:r w:rsidR="00AC731D" w:rsidRPr="008C7591">
              <w:rPr>
                <w:sz w:val="24"/>
                <w:szCs w:val="24"/>
              </w:rPr>
              <w:t xml:space="preserve">овые обязанности </w:t>
            </w:r>
            <w:r w:rsidR="00092028" w:rsidRPr="008C7591">
              <w:rPr>
                <w:sz w:val="24"/>
                <w:szCs w:val="24"/>
              </w:rPr>
              <w:t xml:space="preserve">и </w:t>
            </w:r>
            <w:r w:rsidR="00AC731D" w:rsidRPr="008C7591">
              <w:rPr>
                <w:sz w:val="24"/>
                <w:szCs w:val="24"/>
              </w:rPr>
              <w:t xml:space="preserve">ограничения установлены </w:t>
            </w:r>
            <w:r w:rsidRPr="008C7591">
              <w:rPr>
                <w:sz w:val="24"/>
                <w:szCs w:val="24"/>
              </w:rPr>
              <w:t xml:space="preserve">в соответствии </w:t>
            </w:r>
            <w:r w:rsidR="00EE6535" w:rsidRPr="008C7591">
              <w:rPr>
                <w:sz w:val="24"/>
                <w:szCs w:val="24"/>
              </w:rPr>
              <w:t xml:space="preserve">с </w:t>
            </w:r>
            <w:r w:rsidR="008C7591" w:rsidRPr="008C7591">
              <w:rPr>
                <w:rFonts w:eastAsia="Calibri"/>
                <w:color w:val="000000"/>
                <w:sz w:val="24"/>
                <w:szCs w:val="24"/>
                <w:lang w:eastAsia="en-US"/>
              </w:rPr>
              <w:t xml:space="preserve">постановлением </w:t>
            </w:r>
            <w:r w:rsidR="008C7591" w:rsidRPr="008C7591">
              <w:rPr>
                <w:rFonts w:eastAsia="Calibri"/>
                <w:sz w:val="24"/>
                <w:szCs w:val="24"/>
              </w:rPr>
              <w:t>Правительства Ханты-Мансийского автономного округа – Югры от 25.11.2008 № 240-п «Об утверждении порядка возмещения транспортных расхо</w:t>
            </w:r>
            <w:r w:rsidR="008C7591" w:rsidRPr="008C7591">
              <w:rPr>
                <w:rFonts w:eastAsia="Calibri"/>
                <w:sz w:val="24"/>
                <w:szCs w:val="24"/>
              </w:rPr>
              <w:lastRenderedPageBreak/>
              <w:t>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8C7591" w:rsidP="00022937">
            <w:pPr>
              <w:tabs>
                <w:tab w:val="right" w:pos="9923"/>
              </w:tabs>
              <w:autoSpaceDE w:val="0"/>
              <w:autoSpaceDN w:val="0"/>
              <w:jc w:val="both"/>
              <w:rPr>
                <w:sz w:val="24"/>
                <w:szCs w:val="24"/>
              </w:rPr>
            </w:pPr>
            <w:r>
              <w:rPr>
                <w:sz w:val="24"/>
                <w:szCs w:val="24"/>
              </w:rPr>
              <w:t>Ноябрь-декабрь</w:t>
            </w:r>
            <w:r w:rsidR="00E83F0F">
              <w:rPr>
                <w:sz w:val="24"/>
                <w:szCs w:val="24"/>
              </w:rPr>
              <w:t xml:space="preserve"> </w:t>
            </w:r>
            <w:r w:rsidR="00370C3F">
              <w:rPr>
                <w:sz w:val="24"/>
                <w:szCs w:val="24"/>
              </w:rPr>
              <w:t>20</w:t>
            </w:r>
            <w:r w:rsidR="00022937">
              <w:rPr>
                <w:sz w:val="24"/>
                <w:szCs w:val="24"/>
              </w:rPr>
              <w:t>2</w:t>
            </w:r>
            <w:r w:rsidR="00523EC6">
              <w:rPr>
                <w:sz w:val="24"/>
                <w:szCs w:val="24"/>
              </w:rPr>
              <w:t>1</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203.</w:t>
      </w:r>
      <w:r w:rsidR="00BA4D68">
        <w:rPr>
          <w:sz w:val="24"/>
          <w:szCs w:val="24"/>
        </w:rPr>
        <w:t>,</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t xml:space="preserve">Колесова Татьяна Анатольевна, ведущий специалист, тел. 8(3466)494770 </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8C7591">
        <w:rPr>
          <w:sz w:val="24"/>
          <w:szCs w:val="24"/>
        </w:rPr>
        <w:t>29</w:t>
      </w:r>
      <w:r w:rsidRPr="006A787A">
        <w:rPr>
          <w:sz w:val="24"/>
          <w:szCs w:val="24"/>
        </w:rPr>
        <w:t>»</w:t>
      </w:r>
      <w:r w:rsidR="00E2029B">
        <w:rPr>
          <w:sz w:val="24"/>
          <w:szCs w:val="24"/>
        </w:rPr>
        <w:t xml:space="preserve"> </w:t>
      </w:r>
      <w:r w:rsidR="008C7591">
        <w:rPr>
          <w:sz w:val="24"/>
          <w:szCs w:val="24"/>
        </w:rPr>
        <w:t>октября</w:t>
      </w:r>
      <w:r w:rsidR="00E2029B">
        <w:rPr>
          <w:sz w:val="24"/>
          <w:szCs w:val="24"/>
        </w:rPr>
        <w:t xml:space="preserve"> 20</w:t>
      </w:r>
      <w:r w:rsidR="00523EC6">
        <w:rPr>
          <w:sz w:val="24"/>
          <w:szCs w:val="24"/>
        </w:rPr>
        <w:t xml:space="preserve">21 </w:t>
      </w:r>
      <w:r w:rsidRPr="006A787A">
        <w:rPr>
          <w:sz w:val="24"/>
          <w:szCs w:val="24"/>
        </w:rPr>
        <w:t>г.  по «</w:t>
      </w:r>
      <w:r w:rsidR="008C7591">
        <w:rPr>
          <w:sz w:val="24"/>
          <w:szCs w:val="24"/>
        </w:rPr>
        <w:t>1</w:t>
      </w:r>
      <w:r w:rsidR="00B0208A">
        <w:rPr>
          <w:sz w:val="24"/>
          <w:szCs w:val="24"/>
        </w:rPr>
        <w:t>5</w:t>
      </w:r>
      <w:bookmarkStart w:id="0" w:name="_GoBack"/>
      <w:bookmarkEnd w:id="0"/>
      <w:r w:rsidRPr="006A787A">
        <w:rPr>
          <w:sz w:val="24"/>
          <w:szCs w:val="24"/>
        </w:rPr>
        <w:t>»</w:t>
      </w:r>
      <w:r w:rsidR="00E2029B">
        <w:rPr>
          <w:sz w:val="24"/>
          <w:szCs w:val="24"/>
        </w:rPr>
        <w:t xml:space="preserve"> </w:t>
      </w:r>
      <w:r w:rsidR="008C7591">
        <w:rPr>
          <w:sz w:val="24"/>
          <w:szCs w:val="24"/>
        </w:rPr>
        <w:t>ноября</w:t>
      </w:r>
      <w:r w:rsidR="00E2029B">
        <w:rPr>
          <w:sz w:val="24"/>
          <w:szCs w:val="24"/>
        </w:rPr>
        <w:t xml:space="preserve"> 20</w:t>
      </w:r>
      <w:r w:rsidR="00523EC6">
        <w:rPr>
          <w:sz w:val="24"/>
          <w:szCs w:val="24"/>
        </w:rPr>
        <w:t xml:space="preserve">21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BD3242"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BD3242"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865BD0">
              <w:rPr>
                <w:bCs/>
                <w:sz w:val="24"/>
                <w:szCs w:val="24"/>
              </w:rPr>
              <w:t>26.10.2018 № 2451 «Об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42" w:rsidRDefault="00BD3242">
      <w:r>
        <w:separator/>
      </w:r>
    </w:p>
  </w:endnote>
  <w:endnote w:type="continuationSeparator" w:id="0">
    <w:p w:rsidR="00BD3242" w:rsidRDefault="00B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42" w:rsidRDefault="00BD3242">
      <w:r>
        <w:separator/>
      </w:r>
    </w:p>
  </w:footnote>
  <w:footnote w:type="continuationSeparator" w:id="0">
    <w:p w:rsidR="00BD3242" w:rsidRDefault="00BD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8C759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B6505"/>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69B"/>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747"/>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59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08A"/>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09CA"/>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3242"/>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3F0F"/>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A013"/>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1204-34DF-4880-94B1-0FE5E226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2015-06-16T06:13:00Z</cp:lastPrinted>
  <dcterms:created xsi:type="dcterms:W3CDTF">2021-11-30T13:41:00Z</dcterms:created>
  <dcterms:modified xsi:type="dcterms:W3CDTF">2021-11-30T13:44:00Z</dcterms:modified>
</cp:coreProperties>
</file>